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C8" w:rsidRPr="009B6716" w:rsidRDefault="00254AC8" w:rsidP="00254AC8">
      <w:pPr>
        <w:pStyle w:val="NoSpacing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Trocaire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 – Ethiopian Visit Report by Mary Dee</w:t>
      </w:r>
    </w:p>
    <w:p w:rsidR="00254AC8" w:rsidRDefault="00254AC8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B34517" w:rsidRDefault="00B34517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IE"/>
        </w:rPr>
        <w:drawing>
          <wp:inline distT="0" distB="0" distL="0" distR="0">
            <wp:extent cx="5731510" cy="3226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0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17" w:rsidRDefault="00B34517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B34517" w:rsidRDefault="00B34517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Pictured above is The Water Well</w:t>
      </w:r>
    </w:p>
    <w:p w:rsidR="00B34517" w:rsidRDefault="00B34517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B34517" w:rsidRDefault="00B34517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54AC8" w:rsidRDefault="00254AC8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With only three weeks left in the Lenten campaign, I once again focus on another project that we visited during our </w:t>
      </w:r>
      <w:proofErr w:type="spellStart"/>
      <w:r>
        <w:rPr>
          <w:rFonts w:ascii="Palatino Linotype" w:hAnsi="Palatino Linotype"/>
          <w:sz w:val="24"/>
          <w:szCs w:val="24"/>
        </w:rPr>
        <w:t>Trocaire</w:t>
      </w:r>
      <w:proofErr w:type="spellEnd"/>
      <w:r>
        <w:rPr>
          <w:rFonts w:ascii="Palatino Linotype" w:hAnsi="Palatino Linotype"/>
          <w:sz w:val="24"/>
          <w:szCs w:val="24"/>
        </w:rPr>
        <w:t xml:space="preserve"> trip to Ethiopia </w:t>
      </w:r>
      <w:proofErr w:type="gramStart"/>
      <w:r>
        <w:rPr>
          <w:rFonts w:ascii="Palatino Linotype" w:hAnsi="Palatino Linotype"/>
          <w:sz w:val="24"/>
          <w:szCs w:val="24"/>
        </w:rPr>
        <w:t>last  November</w:t>
      </w:r>
      <w:proofErr w:type="gramEnd"/>
      <w:r>
        <w:rPr>
          <w:rFonts w:ascii="Palatino Linotype" w:hAnsi="Palatino Linotype"/>
          <w:sz w:val="24"/>
          <w:szCs w:val="24"/>
        </w:rPr>
        <w:t xml:space="preserve">. </w:t>
      </w:r>
    </w:p>
    <w:p w:rsidR="00254AC8" w:rsidRDefault="00254AC8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54AC8" w:rsidRDefault="00254AC8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 November 6</w:t>
      </w:r>
      <w:r w:rsidRPr="00254AC8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, we had a partner visit to HUNDEE, a livelihood enhancement programme of poor women in </w:t>
      </w:r>
      <w:proofErr w:type="spellStart"/>
      <w:r>
        <w:rPr>
          <w:rFonts w:ascii="Palatino Linotype" w:hAnsi="Palatino Linotype"/>
          <w:sz w:val="24"/>
          <w:szCs w:val="24"/>
        </w:rPr>
        <w:t>Jate</w:t>
      </w:r>
      <w:proofErr w:type="spellEnd"/>
      <w:r>
        <w:rPr>
          <w:rFonts w:ascii="Palatino Linotype" w:hAnsi="Palatino Linotype"/>
          <w:sz w:val="24"/>
          <w:szCs w:val="24"/>
        </w:rPr>
        <w:t xml:space="preserve">.  The location was Oromia region, </w:t>
      </w:r>
      <w:proofErr w:type="spellStart"/>
      <w:r>
        <w:rPr>
          <w:rFonts w:ascii="Palatino Linotype" w:hAnsi="Palatino Linotype"/>
          <w:sz w:val="24"/>
          <w:szCs w:val="24"/>
        </w:rPr>
        <w:t>Jate</w:t>
      </w:r>
      <w:proofErr w:type="spellEnd"/>
      <w:r>
        <w:rPr>
          <w:rFonts w:ascii="Palatino Linotype" w:hAnsi="Palatino Linotype"/>
          <w:sz w:val="24"/>
          <w:szCs w:val="24"/>
        </w:rPr>
        <w:t xml:space="preserve"> locality of </w:t>
      </w:r>
      <w:proofErr w:type="spellStart"/>
      <w:r>
        <w:rPr>
          <w:rFonts w:ascii="Palatino Linotype" w:hAnsi="Palatino Linotype"/>
          <w:sz w:val="24"/>
          <w:szCs w:val="24"/>
        </w:rPr>
        <w:t>Wuchale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Woreda</w:t>
      </w:r>
      <w:proofErr w:type="spellEnd"/>
      <w:r>
        <w:rPr>
          <w:rFonts w:ascii="Palatino Linotype" w:hAnsi="Palatino Linotype"/>
          <w:sz w:val="24"/>
          <w:szCs w:val="24"/>
        </w:rPr>
        <w:t xml:space="preserve">, 75 km from Addis Ababa, which was a 1.5 hour drive.  </w:t>
      </w:r>
    </w:p>
    <w:p w:rsidR="00254AC8" w:rsidRDefault="00254AC8" w:rsidP="00254AC8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254AC8" w:rsidRPr="00210685" w:rsidRDefault="00254AC8" w:rsidP="00254AC8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210685">
        <w:rPr>
          <w:rFonts w:ascii="Palatino Linotype" w:hAnsi="Palatino Linotype" w:cs="Arial"/>
          <w:bCs/>
          <w:sz w:val="24"/>
          <w:szCs w:val="24"/>
        </w:rPr>
        <w:t xml:space="preserve">The project focuses on purchasing and distributions of </w:t>
      </w:r>
      <w:r>
        <w:rPr>
          <w:rFonts w:ascii="Palatino Linotype" w:hAnsi="Palatino Linotype" w:cs="Arial"/>
          <w:bCs/>
          <w:sz w:val="24"/>
          <w:szCs w:val="24"/>
        </w:rPr>
        <w:t>i</w:t>
      </w:r>
      <w:r w:rsidRPr="00210685">
        <w:rPr>
          <w:rFonts w:ascii="Palatino Linotype" w:hAnsi="Palatino Linotype" w:cs="Arial"/>
          <w:bCs/>
          <w:sz w:val="24"/>
          <w:szCs w:val="24"/>
        </w:rPr>
        <w:t>mproved breed of heifers to women-headed households who have demonstrated capability to manage livestock; the provision of different species of animal fodder, improved livestock breeds and animal health service. The project also provides improved market access for the production of milk. Main outcomes;</w:t>
      </w:r>
    </w:p>
    <w:p w:rsidR="00254AC8" w:rsidRPr="00210685" w:rsidRDefault="00254AC8" w:rsidP="00254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10685">
        <w:rPr>
          <w:rFonts w:ascii="Palatino Linotype" w:hAnsi="Palatino Linotype" w:cs="Arial"/>
          <w:sz w:val="24"/>
          <w:szCs w:val="24"/>
        </w:rPr>
        <w:t xml:space="preserve">Acquisition of new skills and knowledge on improved cattle management;  </w:t>
      </w:r>
    </w:p>
    <w:p w:rsidR="00254AC8" w:rsidRPr="00210685" w:rsidRDefault="00254AC8" w:rsidP="00254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10685">
        <w:rPr>
          <w:rFonts w:ascii="Palatino Linotype" w:hAnsi="Palatino Linotype" w:cs="Arial"/>
          <w:sz w:val="24"/>
          <w:szCs w:val="24"/>
        </w:rPr>
        <w:t>Enhanced self-esteem and capability of target women to access new opportunities;</w:t>
      </w:r>
    </w:p>
    <w:p w:rsidR="00254AC8" w:rsidRPr="00210685" w:rsidRDefault="00254AC8" w:rsidP="00254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10685">
        <w:rPr>
          <w:rFonts w:ascii="Palatino Linotype" w:hAnsi="Palatino Linotype" w:cs="Arial"/>
          <w:sz w:val="24"/>
          <w:szCs w:val="24"/>
        </w:rPr>
        <w:t>New and strong relationships between the cooperative and other stakeholders relevant for dairy development;</w:t>
      </w:r>
    </w:p>
    <w:p w:rsidR="00254AC8" w:rsidRPr="00210685" w:rsidRDefault="00254AC8" w:rsidP="00254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10685">
        <w:rPr>
          <w:rFonts w:ascii="Palatino Linotype" w:hAnsi="Palatino Linotype" w:cs="Arial"/>
          <w:sz w:val="24"/>
          <w:szCs w:val="24"/>
        </w:rPr>
        <w:t>Reduced incidences of water borne diseases of target communities to access new opportunities of po</w:t>
      </w:r>
      <w:r>
        <w:rPr>
          <w:rFonts w:ascii="Palatino Linotype" w:hAnsi="Palatino Linotype" w:cs="Arial"/>
          <w:sz w:val="24"/>
          <w:szCs w:val="24"/>
        </w:rPr>
        <w:t>r</w:t>
      </w:r>
      <w:r w:rsidRPr="00210685">
        <w:rPr>
          <w:rFonts w:ascii="Palatino Linotype" w:hAnsi="Palatino Linotype" w:cs="Arial"/>
          <w:sz w:val="24"/>
          <w:szCs w:val="24"/>
        </w:rPr>
        <w:t>table water that will contribute for healthy community</w:t>
      </w:r>
    </w:p>
    <w:p w:rsidR="00254AC8" w:rsidRDefault="00254AC8" w:rsidP="00254A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54AC8" w:rsidRDefault="00254AC8" w:rsidP="00254A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 arrival, we were met with a very big group of women, who were dressed in bright colours and were singing our welcome.  This was a wonderful experience.  Their singing and welcome was so special – the real sound of Africa.  </w:t>
      </w:r>
    </w:p>
    <w:p w:rsidR="008C437F" w:rsidRDefault="008C437F" w:rsidP="00254A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IE"/>
        </w:rPr>
        <w:drawing>
          <wp:inline distT="0" distB="0" distL="0" distR="0">
            <wp:extent cx="5731510" cy="32264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0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C8" w:rsidRDefault="008C437F" w:rsidP="006F6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5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(The Choir of Welcome)</w:t>
      </w:r>
      <w:bookmarkStart w:id="0" w:name="_GoBack"/>
      <w:bookmarkEnd w:id="0"/>
      <w:r w:rsidR="00254AC8">
        <w:rPr>
          <w:rFonts w:ascii="Palatino Linotype" w:hAnsi="Palatino Linotype"/>
          <w:sz w:val="24"/>
          <w:szCs w:val="24"/>
        </w:rPr>
        <w:tab/>
      </w:r>
      <w:r w:rsidR="00254AC8">
        <w:rPr>
          <w:rFonts w:ascii="Palatino Linotype" w:hAnsi="Palatino Linotype"/>
          <w:sz w:val="24"/>
          <w:szCs w:val="24"/>
        </w:rPr>
        <w:tab/>
      </w:r>
    </w:p>
    <w:p w:rsidR="008C437F" w:rsidRDefault="008C437F" w:rsidP="00254A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8C437F" w:rsidRDefault="008C437F" w:rsidP="00254A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54AC8" w:rsidRDefault="00254AC8" w:rsidP="00254A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They took great pride in showing us their new water well.   This was a great addition to their wellbeing and community. </w:t>
      </w:r>
    </w:p>
    <w:p w:rsidR="00254AC8" w:rsidRDefault="00254AC8" w:rsidP="00254AC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48230F" w:rsidRDefault="00254AC8" w:rsidP="006F67C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After showing us the well, we then gathered in a specially erected tent for our visit, where the women told us their stories.  One lady spoke about her heifer that was now expecting a calf.  She was waiting patiently for the milk.   The money that she will get from the milk will help her fund the education for the children.  She told us of the ‘</w:t>
      </w:r>
      <w:proofErr w:type="spellStart"/>
      <w:r>
        <w:rPr>
          <w:rFonts w:ascii="Palatino Linotype" w:hAnsi="Palatino Linotype"/>
          <w:sz w:val="24"/>
          <w:szCs w:val="24"/>
        </w:rPr>
        <w:t>self help</w:t>
      </w:r>
      <w:proofErr w:type="spellEnd"/>
      <w:r>
        <w:rPr>
          <w:rFonts w:ascii="Palatino Linotype" w:hAnsi="Palatino Linotype"/>
          <w:sz w:val="24"/>
          <w:szCs w:val="24"/>
        </w:rPr>
        <w:t xml:space="preserve"> group’ that was formed.  There are 25 in each group and the leadership of the group is rotated every few months, to encourage assertiveness among the women.  </w:t>
      </w:r>
      <w:r w:rsidR="006F67C9">
        <w:rPr>
          <w:rFonts w:ascii="Palatino Linotype" w:hAnsi="Palatino Linotype"/>
          <w:sz w:val="24"/>
          <w:szCs w:val="24"/>
        </w:rPr>
        <w:t xml:space="preserve">They also </w:t>
      </w:r>
      <w:r>
        <w:rPr>
          <w:rFonts w:ascii="Palatino Linotype" w:hAnsi="Palatino Linotype"/>
          <w:sz w:val="24"/>
          <w:szCs w:val="24"/>
        </w:rPr>
        <w:t xml:space="preserve">use the ‘benefit in kind’ scheme where they sometimes swap </w:t>
      </w:r>
      <w:r w:rsidR="006F67C9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heifer for something else, depending on the family’s needs.  They use </w:t>
      </w:r>
      <w:r w:rsidR="006F67C9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savings scheme where they borrow and save all the time.  One lady started off with one sheep and now she has three.  She also bought an ox for ploughing.  </w:t>
      </w:r>
      <w:r w:rsidR="00DE45E6">
        <w:rPr>
          <w:rFonts w:ascii="Palatino Linotype" w:hAnsi="Palatino Linotype"/>
          <w:sz w:val="24"/>
          <w:szCs w:val="24"/>
        </w:rPr>
        <w:t>This showed me</w:t>
      </w:r>
      <w:r>
        <w:rPr>
          <w:rFonts w:ascii="Palatino Linotype" w:hAnsi="Palatino Linotype"/>
          <w:sz w:val="24"/>
          <w:szCs w:val="24"/>
        </w:rPr>
        <w:t xml:space="preserve"> their </w:t>
      </w:r>
      <w:r w:rsidR="00DE45E6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pirit and determination to make a better life for </w:t>
      </w:r>
      <w:proofErr w:type="gramStart"/>
      <w:r>
        <w:rPr>
          <w:rFonts w:ascii="Palatino Linotype" w:hAnsi="Palatino Linotype"/>
          <w:sz w:val="24"/>
          <w:szCs w:val="24"/>
        </w:rPr>
        <w:t>themselves</w:t>
      </w:r>
      <w:proofErr w:type="gramEnd"/>
      <w:r>
        <w:rPr>
          <w:rFonts w:ascii="Palatino Linotype" w:hAnsi="Palatino Linotype"/>
          <w:sz w:val="24"/>
          <w:szCs w:val="24"/>
        </w:rPr>
        <w:t xml:space="preserve">.  </w:t>
      </w:r>
    </w:p>
    <w:p w:rsidR="00DE45E6" w:rsidRPr="00DE45E6" w:rsidRDefault="00EB3B4C" w:rsidP="00DE45E6">
      <w:pPr>
        <w:pStyle w:val="NormalWeb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This particular project again shows the difference that your contribution to the </w:t>
      </w:r>
      <w:proofErr w:type="spellStart"/>
      <w:r>
        <w:rPr>
          <w:rFonts w:ascii="Palatino Linotype" w:hAnsi="Palatino Linotype"/>
          <w:lang w:val="en-US"/>
        </w:rPr>
        <w:t>Trocaire</w:t>
      </w:r>
      <w:proofErr w:type="spellEnd"/>
      <w:r>
        <w:rPr>
          <w:rFonts w:ascii="Palatino Linotype" w:hAnsi="Palatino Linotype"/>
          <w:lang w:val="en-US"/>
        </w:rPr>
        <w:t xml:space="preserve"> Lenten campaign makes.  </w:t>
      </w:r>
      <w:r w:rsidR="00DE45E6" w:rsidRPr="00DE45E6">
        <w:rPr>
          <w:rFonts w:ascii="Palatino Linotype" w:hAnsi="Palatino Linotype"/>
          <w:lang w:val="en-US"/>
        </w:rPr>
        <w:t xml:space="preserve">Please do your very best with this year’s </w:t>
      </w:r>
      <w:proofErr w:type="spellStart"/>
      <w:r w:rsidR="00DE45E6" w:rsidRPr="00DE45E6">
        <w:rPr>
          <w:rFonts w:ascii="Palatino Linotype" w:hAnsi="Palatino Linotype"/>
          <w:lang w:val="en-US"/>
        </w:rPr>
        <w:t>Trocaire</w:t>
      </w:r>
      <w:proofErr w:type="spellEnd"/>
      <w:r w:rsidR="00DE45E6" w:rsidRPr="00DE45E6">
        <w:rPr>
          <w:rFonts w:ascii="Palatino Linotype" w:hAnsi="Palatino Linotype"/>
          <w:lang w:val="en-US"/>
        </w:rPr>
        <w:t xml:space="preserve"> Box.  Boxes are now</w:t>
      </w:r>
      <w:r w:rsidR="00DE45E6">
        <w:rPr>
          <w:rFonts w:ascii="Palatino Linotype" w:hAnsi="Palatino Linotype"/>
          <w:lang w:val="en-US"/>
        </w:rPr>
        <w:t xml:space="preserve"> available in your local Church.  </w:t>
      </w:r>
    </w:p>
    <w:p w:rsidR="00DE45E6" w:rsidRPr="00DE45E6" w:rsidRDefault="00DE45E6" w:rsidP="00DE45E6">
      <w:pPr>
        <w:pStyle w:val="NormalWeb"/>
        <w:rPr>
          <w:rFonts w:ascii="Palatino Linotype" w:hAnsi="Palatino Linotype"/>
          <w:lang w:val="en-US"/>
        </w:rPr>
      </w:pPr>
      <w:r w:rsidRPr="00DE45E6">
        <w:rPr>
          <w:rStyle w:val="Strong"/>
          <w:rFonts w:ascii="Palatino Linotype" w:hAnsi="Palatino Linotype"/>
          <w:lang w:val="en-US"/>
        </w:rPr>
        <w:lastRenderedPageBreak/>
        <w:t xml:space="preserve">To find out more about </w:t>
      </w:r>
      <w:proofErr w:type="spellStart"/>
      <w:r w:rsidRPr="00DE45E6">
        <w:rPr>
          <w:rStyle w:val="Strong"/>
          <w:rFonts w:ascii="Palatino Linotype" w:hAnsi="Palatino Linotype"/>
          <w:lang w:val="en-US"/>
        </w:rPr>
        <w:t>Trócaire’s</w:t>
      </w:r>
      <w:proofErr w:type="spellEnd"/>
      <w:r w:rsidRPr="00DE45E6">
        <w:rPr>
          <w:rStyle w:val="Strong"/>
          <w:rFonts w:ascii="Palatino Linotype" w:hAnsi="Palatino Linotype"/>
          <w:lang w:val="en-US"/>
        </w:rPr>
        <w:t xml:space="preserve"> Lenten campaign or to make a donation log on to trocaire.org/lent.</w:t>
      </w:r>
    </w:p>
    <w:p w:rsidR="00DE45E6" w:rsidRDefault="00DE45E6" w:rsidP="006F67C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DE4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029D"/>
    <w:multiLevelType w:val="hybridMultilevel"/>
    <w:tmpl w:val="E0CA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C8"/>
    <w:rsid w:val="00254AC8"/>
    <w:rsid w:val="0048230F"/>
    <w:rsid w:val="006F67C9"/>
    <w:rsid w:val="008C437F"/>
    <w:rsid w:val="00B34517"/>
    <w:rsid w:val="00DE45E6"/>
    <w:rsid w:val="00E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A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4AC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45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A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4AC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45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Dee</dc:creator>
  <cp:lastModifiedBy>Mary Dee</cp:lastModifiedBy>
  <cp:revision>4</cp:revision>
  <dcterms:created xsi:type="dcterms:W3CDTF">2015-03-12T11:35:00Z</dcterms:created>
  <dcterms:modified xsi:type="dcterms:W3CDTF">2015-03-16T14:03:00Z</dcterms:modified>
</cp:coreProperties>
</file>